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B2" w:rsidRPr="008F0668" w:rsidRDefault="00DA1AF3" w:rsidP="008F0668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8F0668" w:rsidRPr="008F0668">
        <w:rPr>
          <w:rFonts w:ascii="GHEA Grapalat" w:hAnsi="GHEA Grapalat"/>
          <w:b/>
          <w:sz w:val="24"/>
          <w:szCs w:val="24"/>
          <w:lang w:val="hy-AM"/>
        </w:rPr>
        <w:t>Գյումրի համայնքի ղեկավար</w:t>
      </w:r>
    </w:p>
    <w:p w:rsidR="008F0668" w:rsidRDefault="008F0668" w:rsidP="008F0668">
      <w:pPr>
        <w:jc w:val="right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պ</w:t>
      </w:r>
      <w:r w:rsidRPr="008F0668">
        <w:rPr>
          <w:rFonts w:ascii="GHEA Grapalat" w:hAnsi="GHEA Grapalat"/>
          <w:b/>
          <w:sz w:val="24"/>
          <w:szCs w:val="24"/>
          <w:lang w:val="hy-AM"/>
        </w:rPr>
        <w:t>արոն Վ</w:t>
      </w:r>
      <w:r w:rsidRPr="008F0668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Pr="008F0668">
        <w:rPr>
          <w:rFonts w:ascii="GHEA Grapalat" w:eastAsia="MS Mincho" w:hAnsi="GHEA Grapalat" w:cs="MS Mincho"/>
          <w:b/>
          <w:sz w:val="24"/>
          <w:szCs w:val="24"/>
          <w:lang w:val="hy-AM"/>
        </w:rPr>
        <w:t>Սամսոնյ</w:t>
      </w:r>
      <w:r>
        <w:rPr>
          <w:rFonts w:ascii="GHEA Grapalat" w:eastAsia="MS Mincho" w:hAnsi="GHEA Grapalat" w:cs="MS Mincho"/>
          <w:b/>
          <w:sz w:val="24"/>
          <w:szCs w:val="24"/>
          <w:lang w:val="hy-AM"/>
        </w:rPr>
        <w:t>ա</w:t>
      </w:r>
      <w:r w:rsidRPr="008F0668">
        <w:rPr>
          <w:rFonts w:ascii="GHEA Grapalat" w:eastAsia="MS Mincho" w:hAnsi="GHEA Grapalat" w:cs="MS Mincho"/>
          <w:b/>
          <w:sz w:val="24"/>
          <w:szCs w:val="24"/>
          <w:lang w:val="hy-AM"/>
        </w:rPr>
        <w:t>ն</w:t>
      </w:r>
      <w:r w:rsidR="00A32898">
        <w:rPr>
          <w:rFonts w:ascii="GHEA Grapalat" w:eastAsia="MS Mincho" w:hAnsi="GHEA Grapalat" w:cs="MS Mincho"/>
          <w:b/>
          <w:sz w:val="24"/>
          <w:szCs w:val="24"/>
          <w:lang w:val="hy-AM"/>
        </w:rPr>
        <w:t>ին</w:t>
      </w:r>
    </w:p>
    <w:p w:rsidR="008F0668" w:rsidRDefault="008F0668" w:rsidP="008F0668">
      <w:pPr>
        <w:jc w:val="right"/>
        <w:rPr>
          <w:rFonts w:ascii="GHEA Grapalat" w:eastAsia="MS Mincho" w:hAnsi="GHEA Grapalat" w:cs="MS Mincho"/>
          <w:b/>
          <w:sz w:val="24"/>
          <w:szCs w:val="24"/>
          <w:lang w:val="hy-AM"/>
        </w:rPr>
      </w:pPr>
    </w:p>
    <w:p w:rsidR="008F0668" w:rsidRDefault="008F0668" w:rsidP="008F0668">
      <w:pPr>
        <w:jc w:val="center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b/>
          <w:sz w:val="24"/>
          <w:szCs w:val="24"/>
          <w:lang w:val="hy-AM"/>
        </w:rPr>
        <w:t>Զեկուցագիր</w:t>
      </w:r>
    </w:p>
    <w:p w:rsidR="008F0668" w:rsidRDefault="008F0668" w:rsidP="00DA1AF3">
      <w:pPr>
        <w:ind w:firstLine="284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8F0668">
        <w:rPr>
          <w:rFonts w:ascii="GHEA Grapalat" w:eastAsia="MS Mincho" w:hAnsi="GHEA Grapalat" w:cs="MS Mincho"/>
          <w:sz w:val="24"/>
          <w:szCs w:val="24"/>
          <w:lang w:val="hy-AM"/>
        </w:rPr>
        <w:t>ՀՀ Շիրակի մարզի Գյումրի քաղաքի 2023 թվականի սուբվենցիոն ծրագրով նախատեսված է սպորտային պարերի մանկապատանեկան մարզադպրոցի վերանորոգման և համայնքային երկու այգիների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, մեկ պուրակի բարեկարգման և մեկ զբոսայգու կառուցման աշխատանքներ։</w:t>
      </w:r>
    </w:p>
    <w:p w:rsidR="00DA1AF3" w:rsidRPr="00E04AEA" w:rsidRDefault="00DA1AF3" w:rsidP="00DA1AF3">
      <w:pPr>
        <w:ind w:firstLine="284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Ա</w:t>
      </w:r>
      <w:r w:rsidRPr="008F0668">
        <w:rPr>
          <w:rFonts w:ascii="GHEA Grapalat" w:eastAsia="MS Mincho" w:hAnsi="GHEA Grapalat" w:cs="MS Mincho"/>
          <w:sz w:val="24"/>
          <w:szCs w:val="24"/>
          <w:lang w:val="hy-AM"/>
        </w:rPr>
        <w:t>շխատանքների նախագծա-նախահաշվային փաստաթղթերի կազմման և դրանց փորձաքննության անցկացման նպատակով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հայտարարված գնումների մրցույթում առաջարկվել էի նախահաշվային արժեքից կրկնակի բարձր գին /14,0 մլն դրամ/, ինչի արդյունքում մրցույթը չի կայացել։</w:t>
      </w:r>
    </w:p>
    <w:p w:rsidR="008F0668" w:rsidRDefault="00DA1AF3" w:rsidP="00DA1AF3">
      <w:pPr>
        <w:ind w:firstLine="284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Եվ քանի որ սուբվենցիոն ծրագրերի անհրաժեշտ փաստաթղթերի ներկայացումը խիստ սահմանափակ ժամկետներ ունեին, ա</w:t>
      </w:r>
      <w:r w:rsidR="008F0668">
        <w:rPr>
          <w:rFonts w:ascii="GHEA Grapalat" w:eastAsia="MS Mincho" w:hAnsi="GHEA Grapalat" w:cs="MS Mincho"/>
          <w:sz w:val="24"/>
          <w:szCs w:val="24"/>
          <w:lang w:val="hy-AM"/>
        </w:rPr>
        <w:t>նհրաժեշտություն է առաջացել հրատապ կերպով կազմակերպել վերոնշյալ աշխատանքների նախագծա-նախահաշվային փաստաթղթերի կազմումը։</w:t>
      </w:r>
    </w:p>
    <w:p w:rsidR="008F0668" w:rsidRDefault="008F0668" w:rsidP="00DA1AF3">
      <w:pPr>
        <w:ind w:firstLine="284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>Հրատապությամբ պայմանավորված պայմանագիր կնքվեց «Գոլդ նախագիծ» ՍՊԸ-ի հետ</w:t>
      </w:r>
      <w:r>
        <w:rPr>
          <w:rFonts w:ascii="MS Mincho" w:eastAsia="MS Mincho" w:hAnsi="MS Mincho" w:cs="MS Mincho"/>
          <w:sz w:val="24"/>
          <w:szCs w:val="24"/>
          <w:lang w:val="hy-AM"/>
        </w:rPr>
        <w:t xml:space="preserve">, </w:t>
      </w:r>
      <w:r w:rsidRPr="008F0668">
        <w:rPr>
          <w:rFonts w:ascii="GHEA Grapalat" w:eastAsia="MS Mincho" w:hAnsi="GHEA Grapalat" w:cs="MS Mincho"/>
          <w:sz w:val="24"/>
          <w:szCs w:val="24"/>
          <w:lang w:val="hy-AM"/>
        </w:rPr>
        <w:t>Գյումրի համայնքի սպորտային պարերի մանկապատանեկան մարզադպրոցի վերանոր</w:t>
      </w:r>
      <w:r w:rsidR="00AA5A06">
        <w:rPr>
          <w:rFonts w:ascii="GHEA Grapalat" w:eastAsia="MS Mincho" w:hAnsi="GHEA Grapalat" w:cs="MS Mincho"/>
          <w:sz w:val="24"/>
          <w:szCs w:val="24"/>
          <w:lang w:val="hy-AM"/>
        </w:rPr>
        <w:t>ո</w:t>
      </w:r>
      <w:r w:rsidRPr="008F0668">
        <w:rPr>
          <w:rFonts w:ascii="GHEA Grapalat" w:eastAsia="MS Mincho" w:hAnsi="GHEA Grapalat" w:cs="MS Mincho"/>
          <w:sz w:val="24"/>
          <w:szCs w:val="24"/>
          <w:lang w:val="hy-AM"/>
        </w:rPr>
        <w:t>գման և համայնքային երկու այգինե</w:t>
      </w:r>
      <w:r w:rsidR="00562CED">
        <w:rPr>
          <w:rFonts w:ascii="GHEA Grapalat" w:eastAsia="MS Mincho" w:hAnsi="GHEA Grapalat" w:cs="MS Mincho"/>
          <w:sz w:val="24"/>
          <w:szCs w:val="24"/>
          <w:lang w:val="hy-AM"/>
        </w:rPr>
        <w:t>րի</w:t>
      </w:r>
      <w:r w:rsidRPr="008F0668">
        <w:rPr>
          <w:rFonts w:ascii="GHEA Grapalat" w:eastAsia="MS Mincho" w:hAnsi="GHEA Grapalat" w:cs="MS Mincho"/>
          <w:sz w:val="24"/>
          <w:szCs w:val="24"/>
          <w:lang w:val="hy-AM"/>
        </w:rPr>
        <w:t>, մեկ պուրակի բարեկարգման և մեկ զբոսայգու կառուցման աշխատանքների նախագծա-նախահաշվային փաստաթղթերի կազմման և դրանց փորձաքննության անցկացման նպատակով։</w:t>
      </w:r>
    </w:p>
    <w:p w:rsidR="00E04AEA" w:rsidRPr="00E04AEA" w:rsidRDefault="00E04AEA" w:rsidP="00DA1AF3">
      <w:pPr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04AEA">
        <w:rPr>
          <w:rFonts w:ascii="GHEA Grapalat" w:hAnsi="GHEA Grapalat"/>
          <w:sz w:val="24"/>
          <w:szCs w:val="24"/>
          <w:lang w:val="hy-AM"/>
        </w:rPr>
        <w:t>Նախագծման արժեքների համար ՀՀ Քաղաքաշինության նախարարի 2008թ.         N 19-Ն հրամանի համաձայն սահմանված  է օբյեկտի նախահաշվային արժեքի 2÷8 % գին: Նախագծող կազմակերպության հետ կնքվել է ընդամենը 7,0 մլ</w:t>
      </w:r>
      <w:r w:rsidR="00DA1AF3">
        <w:rPr>
          <w:rFonts w:ascii="GHEA Grapalat" w:hAnsi="GHEA Grapalat"/>
          <w:sz w:val="24"/>
          <w:szCs w:val="24"/>
          <w:lang w:val="hy-AM"/>
        </w:rPr>
        <w:t>ն</w:t>
      </w:r>
      <w:r w:rsidRPr="00E04AEA">
        <w:rPr>
          <w:rFonts w:ascii="GHEA Grapalat" w:hAnsi="GHEA Grapalat"/>
          <w:sz w:val="24"/>
          <w:szCs w:val="24"/>
          <w:lang w:val="hy-AM"/>
        </w:rPr>
        <w:t>. դրամի պայմանագիր, որը կազմում է նախահաշվային արժեքի 2,8% (նախահաշվային արժեքը 248.374.857դրամ է):</w:t>
      </w:r>
    </w:p>
    <w:p w:rsidR="00E04AEA" w:rsidRPr="00E04AEA" w:rsidRDefault="00E04AEA" w:rsidP="00DA1AF3">
      <w:pPr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E04AEA">
        <w:rPr>
          <w:rFonts w:ascii="GHEA Grapalat" w:hAnsi="GHEA Grapalat"/>
          <w:sz w:val="24"/>
          <w:szCs w:val="24"/>
          <w:lang w:val="hy-AM"/>
        </w:rPr>
        <w:t>Նախագծային կազմակերպությ</w:t>
      </w:r>
      <w:r w:rsidR="00DA1AF3">
        <w:rPr>
          <w:rFonts w:ascii="GHEA Grapalat" w:hAnsi="GHEA Grapalat"/>
          <w:sz w:val="24"/>
          <w:szCs w:val="24"/>
          <w:lang w:val="hy-AM"/>
        </w:rPr>
        <w:t>ու</w:t>
      </w:r>
      <w:r w:rsidRPr="00E04AEA">
        <w:rPr>
          <w:rFonts w:ascii="GHEA Grapalat" w:hAnsi="GHEA Grapalat"/>
          <w:sz w:val="24"/>
          <w:szCs w:val="24"/>
          <w:lang w:val="hy-AM"/>
        </w:rPr>
        <w:t>ն</w:t>
      </w:r>
      <w:r w:rsidR="00DA1AF3">
        <w:rPr>
          <w:rFonts w:ascii="GHEA Grapalat" w:hAnsi="GHEA Grapalat"/>
          <w:sz w:val="24"/>
          <w:szCs w:val="24"/>
          <w:lang w:val="hy-AM"/>
        </w:rPr>
        <w:t>ը</w:t>
      </w:r>
      <w:r w:rsidRPr="00E04AEA">
        <w:rPr>
          <w:rFonts w:ascii="GHEA Grapalat" w:hAnsi="GHEA Grapalat"/>
          <w:sz w:val="24"/>
          <w:szCs w:val="24"/>
          <w:lang w:val="hy-AM"/>
        </w:rPr>
        <w:t xml:space="preserve"> ժամանակին և որակով իրականաց</w:t>
      </w:r>
      <w:r w:rsidR="00DA1AF3">
        <w:rPr>
          <w:rFonts w:ascii="GHEA Grapalat" w:hAnsi="GHEA Grapalat"/>
          <w:sz w:val="24"/>
          <w:szCs w:val="24"/>
          <w:lang w:val="hy-AM"/>
        </w:rPr>
        <w:t>ր</w:t>
      </w:r>
      <w:r w:rsidRPr="00E04AEA">
        <w:rPr>
          <w:rFonts w:ascii="GHEA Grapalat" w:hAnsi="GHEA Grapalat"/>
          <w:sz w:val="24"/>
          <w:szCs w:val="24"/>
          <w:lang w:val="hy-AM"/>
        </w:rPr>
        <w:t xml:space="preserve">ել </w:t>
      </w:r>
      <w:r w:rsidR="00DA1AF3">
        <w:rPr>
          <w:rFonts w:ascii="GHEA Grapalat" w:hAnsi="GHEA Grapalat"/>
          <w:sz w:val="24"/>
          <w:szCs w:val="24"/>
          <w:lang w:val="hy-AM"/>
        </w:rPr>
        <w:t>և</w:t>
      </w:r>
      <w:r w:rsidRPr="00E04AEA"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 է </w:t>
      </w:r>
      <w:r w:rsidR="00DA1AF3">
        <w:rPr>
          <w:rFonts w:ascii="GHEA Grapalat" w:hAnsi="GHEA Grapalat"/>
          <w:sz w:val="24"/>
          <w:szCs w:val="24"/>
          <w:lang w:val="hy-AM"/>
        </w:rPr>
        <w:t>հանձն</w:t>
      </w:r>
      <w:r w:rsidRPr="00E04AEA">
        <w:rPr>
          <w:rFonts w:ascii="GHEA Grapalat" w:hAnsi="GHEA Grapalat"/>
          <w:sz w:val="24"/>
          <w:szCs w:val="24"/>
          <w:lang w:val="hy-AM"/>
        </w:rPr>
        <w:t>ել դրական փորձաքննական եզրակացություն ստացած լիարժեք նախագծա-նախահաշվային փաստաթղթերը (էլեկտրոնային և թղթային տարբերակով):</w:t>
      </w:r>
    </w:p>
    <w:p w:rsidR="008F0668" w:rsidRPr="008F0668" w:rsidRDefault="008F0668" w:rsidP="00DA1AF3">
      <w:pPr>
        <w:spacing w:line="240" w:lineRule="auto"/>
        <w:ind w:firstLine="284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8F0668">
        <w:rPr>
          <w:rFonts w:ascii="GHEA Grapalat" w:eastAsia="MS Mincho" w:hAnsi="GHEA Grapalat" w:cs="MS Mincho"/>
          <w:sz w:val="24"/>
          <w:szCs w:val="24"/>
          <w:lang w:val="hy-AM"/>
        </w:rPr>
        <w:t>Խնդրում եմ Ձեր հանձնարարականը Գյումրու համայնքապետարանի աշխատակազմի ֆինանսատնտեսագիտական բաժնին ապահովելու նախագծային կազմակերպությանը տրամադրվելիք համապատասխան ֆինանսավորումը։</w:t>
      </w:r>
    </w:p>
    <w:p w:rsidR="008F0668" w:rsidRDefault="008F0668" w:rsidP="008F0668">
      <w:pPr>
        <w:jc w:val="both"/>
        <w:rPr>
          <w:rFonts w:ascii="Sylfaen" w:eastAsia="MS Mincho" w:hAnsi="Sylfaen" w:cs="MS Mincho"/>
          <w:sz w:val="24"/>
          <w:szCs w:val="24"/>
          <w:lang w:val="hy-AM"/>
        </w:rPr>
      </w:pPr>
    </w:p>
    <w:p w:rsidR="008F0668" w:rsidRPr="008F0668" w:rsidRDefault="008F0668" w:rsidP="00A32898">
      <w:pPr>
        <w:jc w:val="center"/>
        <w:rPr>
          <w:rFonts w:ascii="Sylfaen" w:eastAsia="MS Mincho" w:hAnsi="Sylfaen" w:cs="MS Mincho"/>
          <w:sz w:val="24"/>
          <w:szCs w:val="24"/>
          <w:lang w:val="hy-AM"/>
        </w:rPr>
      </w:pPr>
      <w:r w:rsidRPr="00E04AEA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Համայնքի ղեկավարի օգնական՝      </w:t>
      </w:r>
      <w:r w:rsidR="00A32898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   </w:t>
      </w:r>
      <w:r w:rsidRPr="00E04AEA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     </w:t>
      </w:r>
      <w:r w:rsidR="00A32898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            </w:t>
      </w:r>
      <w:r w:rsidRPr="00E04AEA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      Ա</w:t>
      </w:r>
      <w:r w:rsidRPr="00E04AEA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Pr="00E04AEA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Շաբոյան</w:t>
      </w:r>
    </w:p>
    <w:sectPr w:rsidR="008F0668" w:rsidRPr="008F0668" w:rsidSect="00D90D1A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F0668"/>
    <w:rsid w:val="00070F3A"/>
    <w:rsid w:val="00562CED"/>
    <w:rsid w:val="008F0668"/>
    <w:rsid w:val="00A32898"/>
    <w:rsid w:val="00AA5A06"/>
    <w:rsid w:val="00AB750C"/>
    <w:rsid w:val="00D321E8"/>
    <w:rsid w:val="00D90D1A"/>
    <w:rsid w:val="00DA1AF3"/>
    <w:rsid w:val="00DC24B2"/>
    <w:rsid w:val="00E0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2023-02-02T05:18:00Z</cp:lastPrinted>
  <dcterms:created xsi:type="dcterms:W3CDTF">2023-02-01T13:36:00Z</dcterms:created>
  <dcterms:modified xsi:type="dcterms:W3CDTF">2023-02-02T05:18:00Z</dcterms:modified>
</cp:coreProperties>
</file>